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44" w:rsidRDefault="00136644" w:rsidP="00DB36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B9B">
        <w:rPr>
          <w:rFonts w:ascii="Times New Roman" w:hAnsi="Times New Roman" w:cs="Times New Roman"/>
          <w:b/>
          <w:sz w:val="24"/>
          <w:szCs w:val="24"/>
        </w:rPr>
        <w:t xml:space="preserve">3. Здоровье ребенка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ДОУ.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3.4.  Состояние здоровья ребенка определяет по внешним признакам воспитатель.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3.5.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3.6.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3.7.  Своевременный приход в детский сад - необходимое условие качественной и правильной организации воспитательно-образовательного процесса!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3.8.  Родители (законные представители) обязаны приводить ребенка в ДОУ </w:t>
      </w:r>
      <w:proofErr w:type="gramStart"/>
      <w:r w:rsidRPr="00605B9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605B9B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3.9.  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3.10.  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 3.11. Родители, приведя ребенка в ДОУ, должны в Журнале утреннего приема детей</w:t>
      </w:r>
      <w:proofErr w:type="gramStart"/>
      <w:r w:rsidR="00605B9B" w:rsidRPr="00605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B9B" w:rsidRPr="00605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B9B" w:rsidRPr="00605B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B9B">
        <w:rPr>
          <w:rFonts w:ascii="Times New Roman" w:hAnsi="Times New Roman" w:cs="Times New Roman"/>
          <w:sz w:val="24"/>
          <w:szCs w:val="24"/>
        </w:rPr>
        <w:t>оставить свою роспись.</w:t>
      </w:r>
    </w:p>
    <w:p w:rsidR="00605B9B" w:rsidRPr="00605B9B" w:rsidRDefault="00605B9B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B9B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4.1. 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4.2.  Организация воспитательно-образовательного процесса в ДОУ  соответствует требованиям СанПиН 2.4.1.3049-13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4.2.  Спорные и конфликтные ситуации нужно разрешать только в отсутствии детей.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4.3.  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4.4.  Плата за содержание ребенка в ДОУ вносится в банк  не позднее 15 числа каждого месяца.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4.5.  Родители (законные представители) обязаны забрать ребенка из ДОУ до 17.00 ч. Если родители (законные представители) не могут лично забрать ребенка из ДОУ, то требуется заранее оповестить об этом </w:t>
      </w:r>
      <w:proofErr w:type="gramStart"/>
      <w:r w:rsidRPr="00605B9B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605B9B">
        <w:rPr>
          <w:rFonts w:ascii="Times New Roman" w:hAnsi="Times New Roman" w:cs="Times New Roman"/>
          <w:sz w:val="24"/>
          <w:szCs w:val="24"/>
        </w:rPr>
        <w:t xml:space="preserve">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4.7.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головной убор (в теплый период года).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4.9.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4.10.        Приветствуется активное участие родителей в жизни группы:  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-          участие в праздниках и развлечениях, родительских собраниях;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   сопровождение детей на прогулках, экскурсиях за пределами детского сада;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   работа в родительском комитете группы или детского сада;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   пополнение развивающей среды детского сада (игрушки и книги, развивающие материалы и др.).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B9B">
        <w:rPr>
          <w:rFonts w:ascii="Times New Roman" w:hAnsi="Times New Roman" w:cs="Times New Roman"/>
          <w:b/>
          <w:sz w:val="24"/>
          <w:szCs w:val="24"/>
        </w:rPr>
        <w:t xml:space="preserve">5.        Обеспечение безопасности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5.1.  Родители должны своевременно сообщать об изменении номера телефона, места жительства и места работы.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lastRenderedPageBreak/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5.5.  Посторонним лицам запрещено находиться в помещении детского сада и на территории  без разрешения заведующего ДОУ.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5.6.  Запрещается въезд на территорию ДОУ на своем личном автомобиле.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5.7.  Запрещается давать ребенку в ДОУ жевательную резинку, конфеты, чипсы, сухарики.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5.8.  Следить за тем, чтобы у ребенка в карманах не было острых, колющих и режущих предметов.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5.9.  В помещении и на территории ДОУ запрещено курение.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B9B">
        <w:rPr>
          <w:rFonts w:ascii="Times New Roman" w:hAnsi="Times New Roman" w:cs="Times New Roman"/>
          <w:b/>
          <w:sz w:val="24"/>
          <w:szCs w:val="24"/>
        </w:rPr>
        <w:t xml:space="preserve"> 6.      Права воспитанников ДОУ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6.1.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 w:rsidRPr="00605B9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605B9B">
        <w:rPr>
          <w:rFonts w:ascii="Times New Roman" w:hAnsi="Times New Roman" w:cs="Times New Roman"/>
          <w:sz w:val="24"/>
          <w:szCs w:val="24"/>
        </w:rPr>
        <w:t xml:space="preserve">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6.3.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605B9B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6.4</w:t>
      </w:r>
      <w:r w:rsidR="00DB36CD" w:rsidRPr="00605B9B">
        <w:rPr>
          <w:rFonts w:ascii="Times New Roman" w:hAnsi="Times New Roman" w:cs="Times New Roman"/>
          <w:sz w:val="24"/>
          <w:szCs w:val="24"/>
        </w:rPr>
        <w:t xml:space="preserve">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организацию питания;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определение оптимальной образовательной нагрузки режима  образовательной деятельности;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пропаганду и обучение навыкам здорового образа жизни, требованиям охраны труда;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обеспечение безопасности воспитанников во время пребывания в ДОУ;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профилактику несчастных случаев с воспитанниками во время пребывания в ДОУ;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проведение санитарно-противоэпидемических и профилактических мероприятий.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605B9B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6.5</w:t>
      </w:r>
      <w:r w:rsidR="00DB36CD" w:rsidRPr="00605B9B">
        <w:rPr>
          <w:rFonts w:ascii="Times New Roman" w:hAnsi="Times New Roman" w:cs="Times New Roman"/>
          <w:sz w:val="24"/>
          <w:szCs w:val="24"/>
        </w:rPr>
        <w:t>.  Организацию оказания первичной медико-санитарной помощи воспитанникам ДОУ осуществл</w:t>
      </w:r>
      <w:r w:rsidRPr="00605B9B">
        <w:rPr>
          <w:rFonts w:ascii="Times New Roman" w:hAnsi="Times New Roman" w:cs="Times New Roman"/>
          <w:sz w:val="24"/>
          <w:szCs w:val="24"/>
        </w:rPr>
        <w:t>яет фельдшер Морозова Е.Н.</w:t>
      </w:r>
      <w:r w:rsidR="00DB36CD" w:rsidRPr="00605B9B">
        <w:rPr>
          <w:rFonts w:ascii="Times New Roman" w:hAnsi="Times New Roman" w:cs="Times New Roman"/>
          <w:sz w:val="24"/>
          <w:szCs w:val="24"/>
        </w:rPr>
        <w:t>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605B9B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6.6.</w:t>
      </w:r>
      <w:r w:rsidR="00DB36CD" w:rsidRPr="00605B9B">
        <w:rPr>
          <w:rFonts w:ascii="Times New Roman" w:hAnsi="Times New Roman" w:cs="Times New Roman"/>
          <w:sz w:val="24"/>
          <w:szCs w:val="24"/>
        </w:rPr>
        <w:t xml:space="preserve">  ДОУ, при реализации ООП создает условия для охраны здоровья воспитанников, в том числе обеспечивает: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 xml:space="preserve">-   текущий </w:t>
      </w:r>
      <w:proofErr w:type="gramStart"/>
      <w:r w:rsidRPr="00605B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B9B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соблюдение государственных санитарно-эпидемиологических правил и нормативов;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-     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B9B">
        <w:rPr>
          <w:rFonts w:ascii="Times New Roman" w:hAnsi="Times New Roman" w:cs="Times New Roman"/>
          <w:b/>
          <w:sz w:val="24"/>
          <w:szCs w:val="24"/>
        </w:rPr>
        <w:t>7.      Поощрения и дисциплинарное воздействие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7.1.   Меры дисциплинарного взыскания не применяются к воспитанникам ДОУ.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DB36CD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86F" w:rsidRPr="00605B9B" w:rsidRDefault="00DB36CD" w:rsidP="00DB3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B9B">
        <w:rPr>
          <w:rFonts w:ascii="Times New Roman" w:hAnsi="Times New Roman" w:cs="Times New Roman"/>
          <w:sz w:val="24"/>
          <w:szCs w:val="24"/>
        </w:rP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56186F" w:rsidRPr="00605B9B" w:rsidSect="001D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CD"/>
    <w:rsid w:val="00136644"/>
    <w:rsid w:val="001D1B86"/>
    <w:rsid w:val="003C72D5"/>
    <w:rsid w:val="0056186F"/>
    <w:rsid w:val="00605B9B"/>
    <w:rsid w:val="00DB36CD"/>
    <w:rsid w:val="00F45E20"/>
    <w:rsid w:val="00F4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BF55-EBDE-43EA-81EE-14F17005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cp:lastPrinted>2016-10-16T14:08:00Z</cp:lastPrinted>
  <dcterms:created xsi:type="dcterms:W3CDTF">2016-10-16T13:46:00Z</dcterms:created>
  <dcterms:modified xsi:type="dcterms:W3CDTF">2016-10-16T14:12:00Z</dcterms:modified>
</cp:coreProperties>
</file>